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41" w:rsidRDefault="00EF2B0B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EF2B0B">
        <w:instrText>https://play.google.com/store/apps/details?id=com.shhc.hsinchueasyparkapp&amp;hl=zh_TW&amp;gl=US</w:instrText>
      </w:r>
      <w:r>
        <w:instrText xml:space="preserve">" </w:instrText>
      </w:r>
      <w:r>
        <w:fldChar w:fldCharType="separate"/>
      </w:r>
      <w:r w:rsidRPr="00BA012B">
        <w:rPr>
          <w:rStyle w:val="a3"/>
        </w:rPr>
        <w:t>https://play.google.com/store/apps/details?id=com.shhc.hsinchueasyparkapp&amp;hl=zh_TW&amp;gl=US</w:t>
      </w:r>
      <w:r>
        <w:fldChar w:fldCharType="end"/>
      </w:r>
    </w:p>
    <w:p w:rsidR="00EF2B0B" w:rsidRDefault="00EF2B0B">
      <w:pPr>
        <w:rPr>
          <w:rFonts w:hint="eastAsia"/>
        </w:rPr>
      </w:pPr>
      <w:r>
        <w:rPr>
          <w:noProof/>
        </w:rPr>
        <w:drawing>
          <wp:inline distT="0" distB="0" distL="0" distR="0" wp14:anchorId="5B0A7BF3" wp14:editId="3C420C85">
            <wp:extent cx="1560195" cy="1560195"/>
            <wp:effectExtent l="0" t="0" r="1905" b="1905"/>
            <wp:docPr id="1" name="圖片 1" descr="C:\Users\User\Downloads\23020717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02071727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0B" w:rsidRPr="00192066" w:rsidRDefault="00EF2B0B" w:rsidP="00EF2B0B">
      <w:pPr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**</w:t>
      </w:r>
      <w:proofErr w:type="gramStart"/>
      <w:r w:rsidRPr="00192066">
        <w:rPr>
          <w:rFonts w:ascii="Arial" w:hAnsi="Arial" w:cs="Arial"/>
          <w:b/>
          <w:color w:val="202124"/>
          <w:sz w:val="32"/>
          <w:szCs w:val="32"/>
          <w:u w:val="single"/>
          <w:shd w:val="clear" w:color="auto" w:fill="FFFFFF"/>
        </w:rPr>
        <w:t>湳</w:t>
      </w:r>
      <w:proofErr w:type="gramEnd"/>
      <w:r w:rsidRPr="00192066">
        <w:rPr>
          <w:rFonts w:ascii="Arial" w:hAnsi="Arial" w:cs="Arial"/>
          <w:b/>
          <w:color w:val="202124"/>
          <w:sz w:val="32"/>
          <w:szCs w:val="32"/>
          <w:u w:val="single"/>
          <w:shd w:val="clear" w:color="auto" w:fill="FFFFFF"/>
        </w:rPr>
        <w:t>雅</w:t>
      </w:r>
      <w:r w:rsidRPr="00192066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公有收費停車場</w:t>
      </w:r>
      <w:r w:rsidRPr="0019206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(</w:t>
      </w:r>
      <w:r w:rsidRPr="00192066">
        <w:rPr>
          <w:rFonts w:ascii="新細明體" w:eastAsia="新細明體" w:hAnsi="新細明體" w:cs="新細明體"/>
          <w:b/>
          <w:kern w:val="0"/>
          <w:sz w:val="28"/>
          <w:szCs w:val="28"/>
        </w:rPr>
        <w:t>湳雅街97號)</w:t>
      </w:r>
    </w:p>
    <w:p w:rsidR="00EF2B0B" w:rsidRPr="00192066" w:rsidRDefault="00EF2B0B" w:rsidP="00EF2B0B">
      <w:pPr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t>鄰近</w:t>
      </w:r>
      <w:proofErr w:type="gramStart"/>
      <w:r w:rsidRPr="00192066">
        <w:rPr>
          <w:rFonts w:ascii="新細明體" w:eastAsia="新細明體" w:hAnsi="新細明體" w:cs="新細明體"/>
          <w:b/>
          <w:kern w:val="0"/>
          <w:sz w:val="28"/>
          <w:szCs w:val="28"/>
        </w:rPr>
        <w:t>湳雅大</w:t>
      </w:r>
      <w:proofErr w:type="gramEnd"/>
      <w:r w:rsidRPr="00192066">
        <w:rPr>
          <w:rFonts w:ascii="新細明體" w:eastAsia="新細明體" w:hAnsi="新細明體" w:cs="新細明體"/>
          <w:b/>
          <w:kern w:val="0"/>
          <w:sz w:val="28"/>
          <w:szCs w:val="28"/>
        </w:rPr>
        <w:t>潤發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proofErr w:type="gramStart"/>
      <w:r w:rsidRPr="00192066">
        <w:rPr>
          <w:rFonts w:ascii="Arial" w:eastAsia="新細明體" w:hAnsi="Arial" w:cs="Arial"/>
          <w:b/>
          <w:color w:val="000000" w:themeColor="text1"/>
          <w:kern w:val="0"/>
          <w:sz w:val="28"/>
          <w:szCs w:val="28"/>
          <w:u w:val="single"/>
        </w:rPr>
        <w:t>提雅諾</w:t>
      </w:r>
      <w:r w:rsidRPr="00192066">
        <w:rPr>
          <w:rFonts w:ascii="Arial" w:eastAsia="新細明體" w:hAnsi="Arial" w:cs="Arial"/>
          <w:color w:val="000000" w:themeColor="text1"/>
          <w:kern w:val="0"/>
          <w:sz w:val="28"/>
          <w:szCs w:val="28"/>
          <w:u w:val="single"/>
        </w:rPr>
        <w:t>精緻</w:t>
      </w:r>
      <w:proofErr w:type="gramEnd"/>
      <w:r w:rsidRPr="00192066">
        <w:rPr>
          <w:rFonts w:ascii="Arial" w:eastAsia="新細明體" w:hAnsi="Arial" w:cs="Arial"/>
          <w:color w:val="000000" w:themeColor="text1"/>
          <w:kern w:val="0"/>
          <w:sz w:val="28"/>
          <w:szCs w:val="28"/>
          <w:u w:val="single"/>
        </w:rPr>
        <w:t>烘焙</w:t>
      </w:r>
      <w:r w:rsidRPr="00192066">
        <w:rPr>
          <w:rFonts w:ascii="Arial" w:eastAsia="新細明體" w:hAnsi="Arial" w:cs="Arial"/>
          <w:b/>
          <w:color w:val="000000" w:themeColor="text1"/>
          <w:kern w:val="0"/>
          <w:sz w:val="28"/>
          <w:szCs w:val="28"/>
          <w:u w:val="single"/>
        </w:rPr>
        <w:t>光華店</w:t>
      </w:r>
    </w:p>
    <w:p w:rsidR="00EF2B0B" w:rsidRDefault="00EF2B0B" w:rsidP="00EF2B0B">
      <w:pPr>
        <w:rPr>
          <w:rFonts w:ascii="Arial" w:hAnsi="Arial" w:cs="Arial"/>
          <w:b/>
          <w:color w:val="2021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 xml:space="preserve">** </w:t>
      </w:r>
      <w:r w:rsidRPr="00192066">
        <w:rPr>
          <w:rFonts w:ascii="Arial" w:hAnsi="Arial" w:cs="Arial"/>
          <w:b/>
          <w:color w:val="202124"/>
          <w:sz w:val="32"/>
          <w:szCs w:val="32"/>
          <w:u w:val="single"/>
          <w:shd w:val="clear" w:color="auto" w:fill="FFFFFF"/>
        </w:rPr>
        <w:t>大魯閣</w:t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停車場</w:t>
      </w:r>
      <w:r w:rsidRPr="00192066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r w:rsidRPr="00192066">
        <w:rPr>
          <w:rFonts w:ascii="Arial" w:hAnsi="Arial" w:cs="Arial"/>
          <w:color w:val="202124"/>
          <w:szCs w:val="24"/>
          <w:shd w:val="clear" w:color="auto" w:fill="FFFFFF"/>
        </w:rPr>
        <w:t>假日收費較高喔</w:t>
      </w:r>
    </w:p>
    <w:p w:rsidR="00EF2B0B" w:rsidRPr="00F31F14" w:rsidRDefault="00EF2B0B" w:rsidP="00EF2B0B">
      <w:pPr>
        <w:rPr>
          <w:rFonts w:ascii="Arial" w:eastAsia="新細明體" w:hAnsi="Arial" w:cs="Arial"/>
          <w:b/>
          <w:color w:val="000000" w:themeColor="text1"/>
          <w:kern w:val="0"/>
          <w:szCs w:val="24"/>
        </w:rPr>
      </w:pPr>
      <w:r>
        <w:rPr>
          <w:rFonts w:ascii="Arial" w:hAnsi="Arial" w:cs="Arial" w:hint="eastAsia"/>
          <w:b/>
          <w:color w:val="202124"/>
          <w:szCs w:val="24"/>
          <w:shd w:val="clear" w:color="auto" w:fill="FFFFFF"/>
        </w:rPr>
        <w:t xml:space="preserve">**  </w:t>
      </w:r>
      <w:r>
        <w:rPr>
          <w:rFonts w:ascii="Arial" w:hAnsi="Arial" w:cs="Arial" w:hint="eastAsia"/>
          <w:b/>
          <w:color w:val="202124"/>
          <w:sz w:val="32"/>
          <w:szCs w:val="32"/>
          <w:shd w:val="clear" w:color="auto" w:fill="FFFFFF"/>
        </w:rPr>
        <w:t>新竹</w:t>
      </w:r>
      <w:r w:rsidRPr="00192066">
        <w:rPr>
          <w:rFonts w:ascii="Arial" w:eastAsia="新細明體" w:hAnsi="Arial" w:cs="Arial"/>
          <w:b/>
          <w:color w:val="000000" w:themeColor="text1"/>
          <w:kern w:val="0"/>
          <w:sz w:val="32"/>
          <w:szCs w:val="32"/>
          <w:u w:val="single"/>
        </w:rPr>
        <w:t>果菜市場停車場</w:t>
      </w:r>
      <w:r>
        <w:rPr>
          <w:rFonts w:ascii="Arial" w:eastAsia="新細明體" w:hAnsi="Arial" w:cs="Arial"/>
          <w:b/>
          <w:color w:val="000000" w:themeColor="text1"/>
          <w:kern w:val="0"/>
          <w:szCs w:val="24"/>
          <w:u w:val="single"/>
        </w:rPr>
        <w:t xml:space="preserve">  </w:t>
      </w:r>
      <w:r>
        <w:rPr>
          <w:rFonts w:ascii="Arial" w:eastAsia="新細明體" w:hAnsi="Arial" w:cs="Arial"/>
          <w:b/>
          <w:color w:val="000000" w:themeColor="text1"/>
          <w:kern w:val="0"/>
          <w:szCs w:val="24"/>
        </w:rPr>
        <w:t xml:space="preserve"> </w:t>
      </w:r>
      <w:r>
        <w:rPr>
          <w:rFonts w:ascii="Arial" w:eastAsia="新細明體" w:hAnsi="Arial" w:cs="Arial"/>
          <w:b/>
          <w:color w:val="000000" w:themeColor="text1"/>
          <w:kern w:val="0"/>
          <w:szCs w:val="24"/>
        </w:rPr>
        <w:t>車位</w:t>
      </w:r>
      <w:r w:rsidRPr="00F31F14">
        <w:rPr>
          <w:rFonts w:ascii="Arial" w:eastAsia="新細明體" w:hAnsi="Arial" w:cs="Arial"/>
          <w:b/>
          <w:color w:val="000000" w:themeColor="text1"/>
          <w:kern w:val="0"/>
          <w:szCs w:val="24"/>
        </w:rPr>
        <w:t>少</w:t>
      </w:r>
    </w:p>
    <w:p w:rsidR="00EF2B0B" w:rsidRPr="00192066" w:rsidRDefault="00EF2B0B" w:rsidP="00EF2B0B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b/>
          <w:color w:val="202124"/>
          <w:sz w:val="32"/>
          <w:szCs w:val="32"/>
          <w:shd w:val="clear" w:color="auto" w:fill="FFFFFF"/>
        </w:rPr>
        <w:t xml:space="preserve">** </w:t>
      </w:r>
      <w:r>
        <w:rPr>
          <w:rFonts w:ascii="Arial" w:hAnsi="Arial" w:cs="Arial" w:hint="eastAsia"/>
          <w:b/>
          <w:color w:val="202124"/>
          <w:sz w:val="32"/>
          <w:szCs w:val="32"/>
          <w:shd w:val="clear" w:color="auto" w:fill="FFFFFF"/>
        </w:rPr>
        <w:t>經國路沿線停車格</w:t>
      </w:r>
      <w:r>
        <w:rPr>
          <w:rFonts w:ascii="Arial" w:hAnsi="Arial" w:cs="Arial" w:hint="eastAsia"/>
          <w:b/>
          <w:color w:val="202124"/>
          <w:sz w:val="32"/>
          <w:szCs w:val="32"/>
          <w:shd w:val="clear" w:color="auto" w:fill="FFFFFF"/>
        </w:rPr>
        <w:t xml:space="preserve">     </w:t>
      </w:r>
      <w:r>
        <w:rPr>
          <w:rFonts w:ascii="Arial" w:eastAsia="新細明體" w:hAnsi="Arial" w:cs="Arial"/>
          <w:b/>
          <w:color w:val="000000" w:themeColor="text1"/>
          <w:kern w:val="0"/>
          <w:szCs w:val="24"/>
        </w:rPr>
        <w:t>車位</w:t>
      </w:r>
      <w:r w:rsidRPr="00F31F14">
        <w:rPr>
          <w:rFonts w:ascii="Arial" w:eastAsia="新細明體" w:hAnsi="Arial" w:cs="Arial"/>
          <w:b/>
          <w:color w:val="000000" w:themeColor="text1"/>
          <w:kern w:val="0"/>
          <w:szCs w:val="24"/>
        </w:rPr>
        <w:t>少</w:t>
      </w:r>
    </w:p>
    <w:p w:rsidR="00EF2B0B" w:rsidRDefault="00EF2B0B" w:rsidP="00EF2B0B">
      <w:pPr>
        <w:rPr>
          <w:rFonts w:asciiTheme="majorEastAsia" w:eastAsiaTheme="majorEastAsia" w:hAnsiTheme="majorEastAsia" w:cs="新細明體"/>
          <w:b/>
          <w:color w:val="222222"/>
          <w:kern w:val="0"/>
          <w:szCs w:val="24"/>
        </w:rPr>
      </w:pPr>
      <w:r>
        <w:t>**</w:t>
      </w:r>
      <w:r w:rsidRPr="00F31F14">
        <w:rPr>
          <w:rFonts w:asciiTheme="majorEastAsia" w:eastAsiaTheme="majorEastAsia" w:hAnsiTheme="majorEastAsia"/>
          <w:b/>
        </w:rPr>
        <w:t xml:space="preserve"> </w:t>
      </w:r>
      <w:r w:rsidRPr="00F31F14">
        <w:rPr>
          <w:rFonts w:asciiTheme="majorEastAsia" w:eastAsiaTheme="majorEastAsia" w:hAnsiTheme="majorEastAsia" w:cs="新細明體" w:hint="eastAsia"/>
          <w:b/>
          <w:color w:val="222222"/>
          <w:kern w:val="0"/>
          <w:sz w:val="32"/>
          <w:szCs w:val="32"/>
          <w:u w:val="single"/>
        </w:rPr>
        <w:t>北區行政大樓</w:t>
      </w:r>
      <w:r w:rsidRPr="00F31F14">
        <w:rPr>
          <w:rFonts w:asciiTheme="majorEastAsia" w:eastAsiaTheme="majorEastAsia" w:hAnsiTheme="majorEastAsia" w:cs="新細明體" w:hint="eastAsia"/>
          <w:b/>
          <w:color w:val="222222"/>
          <w:kern w:val="0"/>
          <w:sz w:val="32"/>
          <w:szCs w:val="32"/>
        </w:rPr>
        <w:t>地下停車場</w:t>
      </w:r>
    </w:p>
    <w:p w:rsidR="00EF2B0B" w:rsidRDefault="00EF2B0B" w:rsidP="00EF2B0B">
      <w:r>
        <w:rPr>
          <w:rFonts w:asciiTheme="majorEastAsia" w:eastAsiaTheme="majorEastAsia" w:hAnsiTheme="majorEastAsia" w:cs="新細明體" w:hint="eastAsia"/>
          <w:b/>
          <w:color w:val="222222"/>
          <w:kern w:val="0"/>
          <w:szCs w:val="24"/>
        </w:rPr>
        <w:t xml:space="preserve">     (國華街69號B1)</w:t>
      </w:r>
      <w:bookmarkStart w:id="0" w:name="_GoBack"/>
      <w:bookmarkEnd w:id="0"/>
    </w:p>
    <w:sectPr w:rsidR="00EF2B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0B"/>
    <w:rsid w:val="000C7741"/>
    <w:rsid w:val="00E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2B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2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2023-03-25T01:06:00Z</dcterms:created>
  <dcterms:modified xsi:type="dcterms:W3CDTF">2023-03-25T01:07:00Z</dcterms:modified>
</cp:coreProperties>
</file>